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A0680" w14:textId="109FCE07" w:rsidR="006B1388" w:rsidRPr="008A42A6" w:rsidRDefault="006904D6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DECISÃO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CRESS 5ª REGIÃO Nº</w:t>
      </w:r>
      <w:r w:rsidR="00C716DB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0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0</w:t>
      </w:r>
      <w:r w:rsidR="001123AE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4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, DE </w:t>
      </w:r>
      <w:r w:rsidR="00445E0A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25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DE 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JUNHO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DE 20</w:t>
      </w:r>
      <w:r w:rsidR="00380214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20</w:t>
      </w:r>
      <w:r w:rsidR="00CB5D3E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</w:p>
    <w:p w14:paraId="49280410" w14:textId="77777777" w:rsidR="006B1388" w:rsidRPr="008A42A6" w:rsidRDefault="006B1388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F30B00F" w14:textId="72CBDB23" w:rsidR="006B1388" w:rsidRPr="008A42A6" w:rsidRDefault="006904D6" w:rsidP="00F93549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</w:pPr>
      <w:r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Decide, ad referendum do Conselho Pleno,</w:t>
      </w:r>
      <w:r w:rsidR="00A57096"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que a Administradora atualize as informações da pasta funcional de cada trabalhador/a</w:t>
      </w:r>
      <w:r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, no âmbito do Conselho Regional de Serviço Social da 5ª Região – Bahia</w:t>
      </w:r>
      <w:r w:rsidR="00B3680D"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,</w:t>
      </w:r>
      <w:r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e dá outras providências</w:t>
      </w:r>
      <w:r w:rsidR="00DC3599"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.</w:t>
      </w:r>
    </w:p>
    <w:p w14:paraId="29DEE58D" w14:textId="77777777" w:rsidR="00DC3599" w:rsidRPr="008A42A6" w:rsidRDefault="00DC3599" w:rsidP="00F93549">
      <w:pPr>
        <w:autoSpaceDE w:val="0"/>
        <w:autoSpaceDN w:val="0"/>
        <w:adjustRightInd w:val="0"/>
        <w:spacing w:after="0" w:line="360" w:lineRule="auto"/>
        <w:ind w:left="453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7190B3E" w14:textId="27180EC0" w:rsidR="006B1388" w:rsidRPr="008A42A6" w:rsidRDefault="007C10C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O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CONSELHEIR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O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PRESIDENT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E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DO CONSELHO REGIONAL DE SERVIÇO SOCIAL DA 5ª REGIÃO - BAHIA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no uso de suas atribuições legais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definidos na Lei Federal nº8.662/1993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14:paraId="60FA9AD7" w14:textId="091301B3" w:rsidR="00945F48" w:rsidRPr="008A42A6" w:rsidRDefault="00945F48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A428D38" w14:textId="3F4B2CA4" w:rsidR="00945F48" w:rsidRPr="008A42A6" w:rsidRDefault="0041572D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42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CONSIDERANDO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57096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que no dia 16 de maio de 2020 tomou posse a Gestão “Cress para a Base: Eu sou, porque nós somos!” para o Triênio 2020-2023</w:t>
      </w:r>
      <w:r w:rsidR="00445E0A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e, portanto, a necessidade de conhecer a atual realidade dos/das trabalhadores/as da Autarquia</w:t>
      </w:r>
      <w:r w:rsidR="00E97A5B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46D12C21" w14:textId="77777777" w:rsidR="006B1388" w:rsidRPr="008A42A6" w:rsidRDefault="006B1388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A7B3743" w14:textId="70B67D94" w:rsidR="00913AAD" w:rsidRPr="008A42A6" w:rsidRDefault="00913AAD" w:rsidP="00F9354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42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CONSIDERANDO </w:t>
      </w:r>
      <w:r w:rsidR="00D86077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possibilidade de decidir </w:t>
      </w:r>
      <w:r w:rsidR="00D86077" w:rsidRPr="008A42A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ad referendum </w:t>
      </w:r>
      <w:r w:rsidR="00D86077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do Conselho Pleno, nos termos d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inciso V do artigo </w:t>
      </w:r>
      <w:r w:rsidR="006904D6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44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do Estatuto do Conjunto </w:t>
      </w:r>
      <w:r w:rsidR="007869D0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CFESS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869D0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CRESS</w:t>
      </w:r>
      <w:r w:rsidR="00945F48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r w:rsidR="00D86077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inciso </w:t>
      </w:r>
      <w:r w:rsidR="006904D6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VI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artigo 2</w:t>
      </w:r>
      <w:r w:rsidR="006904D6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Regimento Interno do </w:t>
      </w:r>
      <w:r w:rsidR="007869D0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CRESS 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5ª Região – Bahia;</w:t>
      </w:r>
    </w:p>
    <w:p w14:paraId="0403B479" w14:textId="77777777" w:rsidR="00913AAD" w:rsidRPr="008A42A6" w:rsidRDefault="00913AAD" w:rsidP="00F9354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9FDCDF" w14:textId="392C79A0" w:rsidR="006B1388" w:rsidRPr="008A42A6" w:rsidRDefault="0077762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DECIDE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</w:p>
    <w:p w14:paraId="1FD8345C" w14:textId="445D6D30" w:rsidR="00D85BC7" w:rsidRPr="008A42A6" w:rsidRDefault="00D85BC7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97CFE75" w14:textId="10AC6EE8" w:rsidR="009E0A69" w:rsidRPr="008A42A6" w:rsidRDefault="009E0A69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Art. 1º</w:t>
      </w:r>
      <w:r w:rsidR="00386D31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A57096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Determinar que</w:t>
      </w:r>
      <w:r w:rsidR="009E3E5F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no prazo de 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15</w:t>
      </w:r>
      <w:r w:rsidR="009E3E5F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quinze</w:t>
      </w:r>
      <w:r w:rsidR="009E3E5F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) dias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seguidos</w:t>
      </w:r>
      <w:r w:rsidR="009E3E5F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contar da assinatura desta Decisão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 prorrogável uma única vez por mais 15 (quinze) dias seguidos</w:t>
      </w:r>
      <w:r w:rsidR="009E3E5F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A57096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</w:t>
      </w:r>
      <w:r w:rsidR="005074CF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senhora </w:t>
      </w:r>
      <w:r w:rsidR="005074CF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Roberta Alves Rietjens</w:t>
      </w:r>
      <w:r w:rsidR="005074CF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na condição de Administradora do Conselho Regional de Serviço Social da 5ª Região – Bahia, registro CRA-BA nº20.039, providencie a atualização das informações </w:t>
      </w:r>
      <w:r w:rsidR="00B57772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funcionais </w:t>
      </w:r>
      <w:r w:rsidR="005074CF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de cada trabalhador/a</w:t>
      </w:r>
      <w:r w:rsidR="009E3E5F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na pasta do/a empregado/a</w:t>
      </w:r>
      <w:r w:rsidR="00D24C1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14:paraId="25715B70" w14:textId="08CDAEE8" w:rsidR="005074CF" w:rsidRPr="008A42A6" w:rsidRDefault="005074C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1D0762B" w14:textId="3DAAAC97" w:rsidR="009E3E5F" w:rsidRPr="008A42A6" w:rsidRDefault="005074C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§1º. 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Deverão ser atualizadas as seguintes informações</w:t>
      </w:r>
      <w:r w:rsidR="00B57772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funcionais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dos/das trabalhadores/as: </w:t>
      </w:r>
    </w:p>
    <w:p w14:paraId="39F99D77" w14:textId="77777777" w:rsidR="009E3E5F" w:rsidRPr="008A42A6" w:rsidRDefault="009E3E5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5BBBE3D" w14:textId="667FD6AE" w:rsidR="005074CF" w:rsidRDefault="009E3E5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a) 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Informações Pessoais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nome completo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data de nascimento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nacionalidade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naturalidade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estado civil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nome do/a cônjuge ou do/a companheiro/a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nome do/a(s) dependente(s)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número de 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identidade civil (RG), 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órgão expedidor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data de emissão</w:t>
      </w:r>
      <w:r w:rsidR="00D25C7A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número de 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cadastro 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de 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pessoa física (CPF)</w:t>
      </w:r>
      <w:r w:rsidR="00E5761E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D25C7A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número do registro profissional, órgão expedidor (CRA, OAB, CRC, outros), unidade da federação (UF), 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número do 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título de eleitor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zona eleitoral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seção eleitoral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unidade da federação</w:t>
      </w:r>
      <w:r w:rsidR="00D25C7A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(UF)</w:t>
      </w:r>
      <w:r w:rsidR="00E5761E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número da carteira de trabalho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(CTPS)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número do PIS/PASEP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número da carteira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de reservista militar para trabalhadores do sexo masculino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endereço completo com CEP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número de telefone residencial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se houver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),</w:t>
      </w:r>
      <w:r w:rsidR="0012580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número de telefone celular; endereço de e-mail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  <w:r w:rsidR="008B452C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8C295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515BBB89" w14:textId="77777777" w:rsidR="008A42A6" w:rsidRPr="008A42A6" w:rsidRDefault="008A42A6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CFDBC40" w14:textId="7A98DDAB" w:rsidR="009E3E5F" w:rsidRPr="008A42A6" w:rsidRDefault="009E3E5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b) 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Informações Acadêmicas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: nome da instituição de ensino médio/técnico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ano de formação no ensino médio/técnico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nome da instituição de ensino superior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curso de graduação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ano da graduação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nome da instituição de especialização (pós-graduação/mestrado/doutorado/outros)</w:t>
      </w:r>
      <w:r w:rsidR="00D7401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 ano de conclusão da especialização;</w:t>
      </w:r>
    </w:p>
    <w:p w14:paraId="1FF104D3" w14:textId="77777777" w:rsidR="009E3E5F" w:rsidRPr="008A42A6" w:rsidRDefault="009E3E5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6D2FB76" w14:textId="2207902D" w:rsidR="009E3E5F" w:rsidRPr="008A42A6" w:rsidRDefault="009E3E5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c) 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Informações Profissionais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  <w:r w:rsidR="00D7401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data da admissão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número de matrícula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cargo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forma de ingresso/contratação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jornada de trabalho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D7401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horário de trabalho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D7401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se possui outro vínculo de emprego com instituição privada ou pública, jornada de trabalho (se houver), horário de trabalho, se houver;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e</w:t>
      </w:r>
    </w:p>
    <w:p w14:paraId="258AEF1E" w14:textId="5E041170" w:rsidR="009E3E5F" w:rsidRPr="008A42A6" w:rsidRDefault="009E3E5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D1DD0B9" w14:textId="6CE139E6" w:rsidR="009E3E5F" w:rsidRPr="008A42A6" w:rsidRDefault="009E3E5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d) 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Outras Informações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  <w:r w:rsidR="003235E0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tipo sanguíneo e fator </w:t>
      </w:r>
      <w:proofErr w:type="spellStart"/>
      <w:r w:rsidR="003235E0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rh</w:t>
      </w:r>
      <w:proofErr w:type="spellEnd"/>
      <w:r w:rsidR="003235E0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alergias,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nome do contato para emergências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número de celular do contato para emergências</w:t>
      </w:r>
      <w:r w:rsidR="004511B3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endereço eletrônico de e-mail do contato para emergências.</w:t>
      </w:r>
    </w:p>
    <w:p w14:paraId="6159AE88" w14:textId="48899390" w:rsidR="00D74011" w:rsidRPr="008A42A6" w:rsidRDefault="00D74011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B44D76E" w14:textId="304A03A2" w:rsidR="00E5761E" w:rsidRPr="008A42A6" w:rsidRDefault="00D74011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§2º.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As informações </w:t>
      </w:r>
      <w:r w:rsidR="00E5761E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acima deverão ser solicitadas diretamente aos/às trabalhadores/as, que responderão, dentro do prazo estipulado no </w:t>
      </w:r>
      <w:r w:rsidR="00E5761E" w:rsidRPr="008A42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Caput</w:t>
      </w:r>
      <w:r w:rsidR="00E5761E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 através de formulário</w:t>
      </w:r>
      <w:r w:rsidR="00E3749B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de atualização de informações funcionais</w:t>
      </w:r>
      <w:r w:rsidR="00E5761E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ser elaborado pela Administradora.</w:t>
      </w:r>
    </w:p>
    <w:p w14:paraId="1C578A25" w14:textId="655B75AC" w:rsidR="008C58AA" w:rsidRPr="008A42A6" w:rsidRDefault="008C58A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0BE2539" w14:textId="359CAA17" w:rsidR="008C58AA" w:rsidRPr="008A42A6" w:rsidRDefault="008C58A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§3º.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O formulário</w:t>
      </w:r>
      <w:r w:rsidR="008A42A6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8A42A6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de atualização de informações funcionais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deverá ser preenchido, datado e assinado pelo/a trabalhador/a e enviado à Administradora da Autarquia, a senhora Roberta Alves Rietjens, que manterá na pasta funcional.</w:t>
      </w:r>
    </w:p>
    <w:p w14:paraId="4985FD2D" w14:textId="77777777" w:rsidR="00E5761E" w:rsidRPr="008A42A6" w:rsidRDefault="00E5761E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0EED453" w14:textId="2B901E11" w:rsidR="00D74011" w:rsidRPr="008A42A6" w:rsidRDefault="004511B3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Art. 2º</w:t>
      </w:r>
      <w:r w:rsidR="00E5761E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  <w:r w:rsidR="00E5761E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Os/as trabalhadores/as deverão enviar à Administradora, além do formulário preenchido com as informações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</w:t>
      </w:r>
      <w:r w:rsidR="005239F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as alíneas “a” a “c” do §1º do artigo 1º desta Decisão, cópia dos seguintes documentos: Identidade Civil</w:t>
      </w:r>
      <w:r w:rsidR="008820D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(RG)</w:t>
      </w:r>
      <w:r w:rsidR="005239F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 Cadastro de Pessoa Física (CPF)</w:t>
      </w:r>
      <w:r w:rsidR="003235E0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Certidão de Regularidade de Cadastro de Pessoa Física (CPF) emitido no </w:t>
      </w:r>
      <w:r w:rsidR="003235E0" w:rsidRPr="008A42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site</w:t>
      </w:r>
      <w:r w:rsidR="003235E0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da Receita Federal,</w:t>
      </w:r>
      <w:r w:rsidR="005239F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0F2A31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Carteira de Registro Profissional (CRA, OAB, CRC, outros), </w:t>
      </w:r>
      <w:r w:rsidR="00153CBD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as folhas da foto, da qualificação civil, dos contratos de trabalho, incluindo as folhas em branco, e das anotações de férias da </w:t>
      </w:r>
      <w:r w:rsidR="003235E0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Carteira de Trabalho (CTPS), PIS/PASEP, </w:t>
      </w:r>
      <w:r w:rsidR="005239F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Comprovante de Residência atualizado e emitido nos últimos 06 (seis) meses, Certidão de Casamento ou Declaração de União Estável, Título de Eleitor, Certidão de Regularidade Eleitoral emitido no </w:t>
      </w:r>
      <w:r w:rsidR="005239F9" w:rsidRPr="008A42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site</w:t>
      </w:r>
      <w:r w:rsidR="005239F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da Justiça Eleitoral, </w:t>
      </w:r>
      <w:r w:rsidR="003235E0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Carteira de Reservista Militar para trabalhadores do sexo masculino,</w:t>
      </w:r>
      <w:r w:rsidR="00153CBD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Declaração, Certificado ou Diploma de instituição de ensino médio, de ensino superior e de especialização; declaração de acúmulo de cargos públicos</w:t>
      </w:r>
      <w:r w:rsidR="006428F4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52DE4EA3" w14:textId="357BA299" w:rsidR="006428F4" w:rsidRPr="008A42A6" w:rsidRDefault="006428F4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319AA30" w14:textId="5636044E" w:rsidR="006428F4" w:rsidRPr="008A42A6" w:rsidRDefault="006428F4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§1º.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 Declaração de Acúmulo de Cargos Públicos a ser elaborada pela Administradora da Autarquia, a senhora Roberta Alves Rietjens, deverá ser, obrigatoriamente, preenchida, datada e assinada pelo/a trabalhador/a, que prestará a declaração sob as penas da Lei.</w:t>
      </w:r>
    </w:p>
    <w:p w14:paraId="714FF6E7" w14:textId="77777777" w:rsidR="008A42A6" w:rsidRPr="008A42A6" w:rsidRDefault="008A42A6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E797063" w14:textId="20BDDCC9" w:rsidR="006428F4" w:rsidRPr="008A42A6" w:rsidRDefault="006428F4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Art. 3º.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 atraso injustificado ou a recusa no fornecimento das informações constantes nesta Decisão deverão ser apuradas em procedimento adequado, sendo, portanto, a conduta adotada pelo/a agente passível de aplicação de medidas disciplinares previstas na legislação vigente, garantindo-se o direito à ampla defesa, ao contraditório e ao devido processo legal.</w:t>
      </w:r>
    </w:p>
    <w:p w14:paraId="53154C56" w14:textId="77777777" w:rsidR="006428F4" w:rsidRPr="008A42A6" w:rsidRDefault="006428F4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5658A49" w14:textId="3E17BD50" w:rsidR="008C58AA" w:rsidRPr="008A42A6" w:rsidRDefault="000877C1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Art.</w:t>
      </w:r>
      <w:r w:rsidR="00E97A5B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="006428F4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4</w:t>
      </w:r>
      <w:r w:rsidR="00C9223B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º.</w:t>
      </w:r>
      <w:r w:rsidR="0006165E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8C58AA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O </w:t>
      </w:r>
      <w:r w:rsidR="00E3749B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formulário de atualização de informações funcionais </w:t>
      </w:r>
      <w:r w:rsidR="008C58AA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 os documentos enviados por cada </w:t>
      </w:r>
      <w:r w:rsidR="00E3749B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trabalhador/a deverão ser arquivados na pasta física funcional já existente e, igualmente, em pasta virtual </w:t>
      </w:r>
      <w:r w:rsidR="00445E0A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na rede de computadores da Autarquia acessível apenas à Administração.</w:t>
      </w:r>
    </w:p>
    <w:p w14:paraId="730BC5F7" w14:textId="77777777" w:rsidR="008C58AA" w:rsidRPr="008A42A6" w:rsidRDefault="008C58A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ECC9A67" w14:textId="5813FA92" w:rsidR="00445E0A" w:rsidRPr="008A42A6" w:rsidRDefault="00445E0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Art. 5º.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Administradora da Autarquia, a senhora Roberta Alves Rietjens, manterá as informações funcionais dos/das trabalhadores/as atualizadas </w:t>
      </w:r>
      <w:r w:rsidR="00B22787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na pasta funcional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 disponibilizará o acesso sempre que </w:t>
      </w:r>
      <w:r w:rsidR="00B22787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requisitada para vistas e cópias, por escrito, pelo/a interessado/a.</w:t>
      </w:r>
    </w:p>
    <w:p w14:paraId="11809C9E" w14:textId="0E050A41" w:rsidR="00B22787" w:rsidRPr="008A42A6" w:rsidRDefault="00B22787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2672392" w14:textId="0A7A4E3C" w:rsidR="00B22787" w:rsidRPr="008A42A6" w:rsidRDefault="00B22787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§1º.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O/a trabalhador/a poderá</w:t>
      </w:r>
      <w:r w:rsidR="006144B7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, no prazo de até 48h a contar do requerimento por escrito entregue na Administração da Autarquia, ressalvados os casos de urgência devidamente justificados,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ter acesso para vistas e cópia apenas à pasta funcional que lhe corresponder, portanto, não poderá ter acesso à pasta funcional de terceiros.</w:t>
      </w:r>
    </w:p>
    <w:p w14:paraId="02ABED0D" w14:textId="6286EF49" w:rsidR="00B22787" w:rsidRPr="008A42A6" w:rsidRDefault="00B22787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§2º. </w:t>
      </w:r>
      <w:r w:rsidR="006144B7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O Conselho Pleno, a Diretoria, os/as Conselheiros/as e a Assessoria Jurídica poderão, sempre que necessário</w:t>
      </w:r>
      <w:r w:rsidR="00D76B8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 a qualquer tempo</w:t>
      </w:r>
      <w:r w:rsidR="006144B7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através de requerimento por escrito, </w:t>
      </w:r>
      <w:r w:rsidR="00D76B8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acessar a</w:t>
      </w:r>
      <w:r w:rsidR="006144B7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pasta funcional dos/das trabalhadores/as.</w:t>
      </w:r>
    </w:p>
    <w:p w14:paraId="6645AA48" w14:textId="77777777" w:rsidR="00445E0A" w:rsidRPr="008A42A6" w:rsidRDefault="00445E0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3E5FDB5F" w14:textId="24D36D34" w:rsidR="00445E0A" w:rsidRPr="008A42A6" w:rsidRDefault="00445E0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Art. 6º.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Os/as trabalhadores/as deverão, obrigatoriamente, sempre que necessário, atualizar as informações da pasta funcional junto à Administração da Autarquia, além de enviar os documentos comprobatórios da alteração.</w:t>
      </w:r>
    </w:p>
    <w:p w14:paraId="1D3E12D3" w14:textId="77777777" w:rsidR="00445E0A" w:rsidRPr="008A42A6" w:rsidRDefault="00445E0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0D8AA497" w14:textId="3C73F949" w:rsidR="00D32485" w:rsidRPr="008A42A6" w:rsidRDefault="008C58A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445E0A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7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º.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Esta </w:t>
      </w:r>
      <w:r w:rsidR="00B832D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Decisão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entra em vigor na data de sua assinatura</w:t>
      </w:r>
      <w:r w:rsidR="00B832D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a fim de que passe a produzir </w:t>
      </w:r>
      <w:r w:rsidR="00445E0A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todos </w:t>
      </w:r>
      <w:r w:rsidR="00B832D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os seus efeitos</w:t>
      </w:r>
      <w:r w:rsidR="00D24C1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D32485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Cumpra-se. Publique-se.</w:t>
      </w:r>
    </w:p>
    <w:p w14:paraId="022982F0" w14:textId="77777777" w:rsidR="00380214" w:rsidRPr="008A42A6" w:rsidRDefault="00380214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2EC2350" w14:textId="53D660B2" w:rsidR="00380F1F" w:rsidRPr="008A42A6" w:rsidRDefault="00380214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Salvador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r w:rsidR="00445E0A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25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de </w:t>
      </w:r>
      <w:r w:rsidR="00FB01C1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junho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de 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20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20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62486EE5" w14:textId="77777777" w:rsidR="00E27CCE" w:rsidRPr="008A42A6" w:rsidRDefault="00E27CCE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8A86CFD" w14:textId="609A3E51" w:rsidR="00223584" w:rsidRPr="008A42A6" w:rsidRDefault="00223584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A.S. Maurício Alencar e Silva Bodnachuk</w:t>
      </w:r>
    </w:p>
    <w:p w14:paraId="0E711761" w14:textId="6F3C1BA3" w:rsidR="001F52C7" w:rsidRPr="008A42A6" w:rsidRDefault="00223584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Conselheiro Presidente do Cress 5ª Região – Bahia</w:t>
      </w:r>
    </w:p>
    <w:sectPr w:rsidR="001F52C7" w:rsidRPr="008A42A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845B73" w14:textId="77777777" w:rsidR="00696126" w:rsidRDefault="00696126" w:rsidP="00C70B62">
      <w:pPr>
        <w:spacing w:after="0" w:line="240" w:lineRule="auto"/>
      </w:pPr>
      <w:r>
        <w:separator/>
      </w:r>
    </w:p>
  </w:endnote>
  <w:endnote w:type="continuationSeparator" w:id="0">
    <w:p w14:paraId="1D838DF5" w14:textId="77777777" w:rsidR="00696126" w:rsidRDefault="00696126" w:rsidP="00C7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6A3F99" w14:textId="77777777" w:rsidR="00696126" w:rsidRDefault="00696126" w:rsidP="00C70B62">
      <w:pPr>
        <w:spacing w:after="0" w:line="240" w:lineRule="auto"/>
      </w:pPr>
      <w:r>
        <w:separator/>
      </w:r>
    </w:p>
  </w:footnote>
  <w:footnote w:type="continuationSeparator" w:id="0">
    <w:p w14:paraId="255865A0" w14:textId="77777777" w:rsidR="00696126" w:rsidRDefault="00696126" w:rsidP="00C70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7E48CC" w14:textId="77777777" w:rsidR="001A6E8C" w:rsidRDefault="001A6E8C">
    <w:pPr>
      <w:pStyle w:val="Cabealho"/>
      <w:rPr>
        <w:noProof/>
        <w:lang w:eastAsia="pt-BR"/>
      </w:rPr>
    </w:pPr>
  </w:p>
  <w:p w14:paraId="53BB8F27" w14:textId="77777777" w:rsidR="001A6E8C" w:rsidRDefault="001A6E8C">
    <w:pPr>
      <w:pStyle w:val="Cabealho"/>
      <w:rPr>
        <w:noProof/>
        <w:lang w:eastAsia="pt-BR"/>
      </w:rPr>
    </w:pPr>
  </w:p>
  <w:p w14:paraId="5D6FAB39" w14:textId="77777777" w:rsidR="001A6E8C" w:rsidRDefault="001A6E8C">
    <w:pPr>
      <w:pStyle w:val="Cabealho"/>
      <w:rPr>
        <w:noProof/>
        <w:lang w:eastAsia="pt-BR"/>
      </w:rPr>
    </w:pPr>
  </w:p>
  <w:p w14:paraId="1810451B" w14:textId="2008A4AB" w:rsidR="00C70B62" w:rsidRDefault="00BB26B4" w:rsidP="001A6E8C">
    <w:pPr>
      <w:pStyle w:val="Cabealho"/>
      <w:rPr>
        <w:noProof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5B9A4A43" wp14:editId="491FC342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602034" cy="10753199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naval_papel_timbrado-0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2034" cy="107531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62"/>
    <w:rsid w:val="000155C4"/>
    <w:rsid w:val="0006165E"/>
    <w:rsid w:val="00084072"/>
    <w:rsid w:val="000877C1"/>
    <w:rsid w:val="000A19D0"/>
    <w:rsid w:val="000E2F96"/>
    <w:rsid w:val="000F1F9F"/>
    <w:rsid w:val="000F2A31"/>
    <w:rsid w:val="001123AE"/>
    <w:rsid w:val="0012580C"/>
    <w:rsid w:val="001400FD"/>
    <w:rsid w:val="001532D7"/>
    <w:rsid w:val="00153CBD"/>
    <w:rsid w:val="001A6E8C"/>
    <w:rsid w:val="001B65B2"/>
    <w:rsid w:val="001E4756"/>
    <w:rsid w:val="001F52C7"/>
    <w:rsid w:val="00223584"/>
    <w:rsid w:val="00246448"/>
    <w:rsid w:val="002733D7"/>
    <w:rsid w:val="002B6CEA"/>
    <w:rsid w:val="002E6DC2"/>
    <w:rsid w:val="00305F87"/>
    <w:rsid w:val="003235E0"/>
    <w:rsid w:val="00334DF0"/>
    <w:rsid w:val="00365050"/>
    <w:rsid w:val="00380214"/>
    <w:rsid w:val="00380F1F"/>
    <w:rsid w:val="00386D31"/>
    <w:rsid w:val="0039066A"/>
    <w:rsid w:val="0039680A"/>
    <w:rsid w:val="003A69EF"/>
    <w:rsid w:val="003E7803"/>
    <w:rsid w:val="004049E3"/>
    <w:rsid w:val="0041572D"/>
    <w:rsid w:val="00432165"/>
    <w:rsid w:val="00445E0A"/>
    <w:rsid w:val="004511B3"/>
    <w:rsid w:val="00480D76"/>
    <w:rsid w:val="00482DBA"/>
    <w:rsid w:val="00492943"/>
    <w:rsid w:val="004A7313"/>
    <w:rsid w:val="004D03D9"/>
    <w:rsid w:val="005074CF"/>
    <w:rsid w:val="005239F9"/>
    <w:rsid w:val="005367E3"/>
    <w:rsid w:val="005567F2"/>
    <w:rsid w:val="005A537E"/>
    <w:rsid w:val="005E320D"/>
    <w:rsid w:val="005E3F54"/>
    <w:rsid w:val="005E549D"/>
    <w:rsid w:val="005E5DED"/>
    <w:rsid w:val="00602187"/>
    <w:rsid w:val="0061233A"/>
    <w:rsid w:val="006144B7"/>
    <w:rsid w:val="00616AD5"/>
    <w:rsid w:val="006237E4"/>
    <w:rsid w:val="00627F47"/>
    <w:rsid w:val="006310E8"/>
    <w:rsid w:val="006428F4"/>
    <w:rsid w:val="00674481"/>
    <w:rsid w:val="00677D3B"/>
    <w:rsid w:val="006904D6"/>
    <w:rsid w:val="00696126"/>
    <w:rsid w:val="006B1388"/>
    <w:rsid w:val="006E762A"/>
    <w:rsid w:val="00732974"/>
    <w:rsid w:val="00742B3A"/>
    <w:rsid w:val="00747E87"/>
    <w:rsid w:val="00762DD9"/>
    <w:rsid w:val="00764DBA"/>
    <w:rsid w:val="00765DEC"/>
    <w:rsid w:val="0077762A"/>
    <w:rsid w:val="007869D0"/>
    <w:rsid w:val="007C10CF"/>
    <w:rsid w:val="00807E04"/>
    <w:rsid w:val="0082605A"/>
    <w:rsid w:val="00834FC1"/>
    <w:rsid w:val="00842569"/>
    <w:rsid w:val="00844A26"/>
    <w:rsid w:val="00880C68"/>
    <w:rsid w:val="008820D9"/>
    <w:rsid w:val="00895E78"/>
    <w:rsid w:val="008A42A6"/>
    <w:rsid w:val="008B452C"/>
    <w:rsid w:val="008C2954"/>
    <w:rsid w:val="008C58AA"/>
    <w:rsid w:val="008D0F67"/>
    <w:rsid w:val="008E6C05"/>
    <w:rsid w:val="00906A6E"/>
    <w:rsid w:val="00913AAD"/>
    <w:rsid w:val="00945A2A"/>
    <w:rsid w:val="00945F48"/>
    <w:rsid w:val="00984996"/>
    <w:rsid w:val="009D7FFA"/>
    <w:rsid w:val="009E0A69"/>
    <w:rsid w:val="009E3E5F"/>
    <w:rsid w:val="009E4251"/>
    <w:rsid w:val="00A217C4"/>
    <w:rsid w:val="00A306FF"/>
    <w:rsid w:val="00A325F9"/>
    <w:rsid w:val="00A57096"/>
    <w:rsid w:val="00A70399"/>
    <w:rsid w:val="00A73D6E"/>
    <w:rsid w:val="00B13D93"/>
    <w:rsid w:val="00B21A74"/>
    <w:rsid w:val="00B22787"/>
    <w:rsid w:val="00B33FD3"/>
    <w:rsid w:val="00B3680D"/>
    <w:rsid w:val="00B37C7B"/>
    <w:rsid w:val="00B430B0"/>
    <w:rsid w:val="00B57772"/>
    <w:rsid w:val="00B711F7"/>
    <w:rsid w:val="00B71B2C"/>
    <w:rsid w:val="00B832D9"/>
    <w:rsid w:val="00BB197D"/>
    <w:rsid w:val="00BB26B4"/>
    <w:rsid w:val="00BF4419"/>
    <w:rsid w:val="00C57215"/>
    <w:rsid w:val="00C67991"/>
    <w:rsid w:val="00C70B62"/>
    <w:rsid w:val="00C716DB"/>
    <w:rsid w:val="00C75A23"/>
    <w:rsid w:val="00C9223B"/>
    <w:rsid w:val="00CB5D3E"/>
    <w:rsid w:val="00CD2629"/>
    <w:rsid w:val="00CE449E"/>
    <w:rsid w:val="00D12C8C"/>
    <w:rsid w:val="00D1478B"/>
    <w:rsid w:val="00D24C19"/>
    <w:rsid w:val="00D25C7A"/>
    <w:rsid w:val="00D32485"/>
    <w:rsid w:val="00D431B0"/>
    <w:rsid w:val="00D60718"/>
    <w:rsid w:val="00D608EA"/>
    <w:rsid w:val="00D74011"/>
    <w:rsid w:val="00D76B89"/>
    <w:rsid w:val="00D85BC7"/>
    <w:rsid w:val="00D86077"/>
    <w:rsid w:val="00D93703"/>
    <w:rsid w:val="00DA25B2"/>
    <w:rsid w:val="00DC3599"/>
    <w:rsid w:val="00DD587A"/>
    <w:rsid w:val="00E27CCE"/>
    <w:rsid w:val="00E3749B"/>
    <w:rsid w:val="00E5761E"/>
    <w:rsid w:val="00E7015A"/>
    <w:rsid w:val="00E74204"/>
    <w:rsid w:val="00E75DAE"/>
    <w:rsid w:val="00E874A7"/>
    <w:rsid w:val="00E97A5B"/>
    <w:rsid w:val="00EA1E18"/>
    <w:rsid w:val="00EC1124"/>
    <w:rsid w:val="00EE6A68"/>
    <w:rsid w:val="00F33FED"/>
    <w:rsid w:val="00F87783"/>
    <w:rsid w:val="00F93549"/>
    <w:rsid w:val="00FB01C1"/>
    <w:rsid w:val="00FE1B33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2AAEFB42"/>
  <w15:docId w15:val="{5516F0AE-8132-408A-A9B0-9C7DD7F8A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2C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0B62"/>
  </w:style>
  <w:style w:type="paragraph" w:styleId="Rodap">
    <w:name w:val="footer"/>
    <w:basedOn w:val="Normal"/>
    <w:link w:val="Rodap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0B62"/>
  </w:style>
  <w:style w:type="paragraph" w:styleId="PargrafodaLista">
    <w:name w:val="List Paragraph"/>
    <w:basedOn w:val="Normal"/>
    <w:uiPriority w:val="34"/>
    <w:qFormat/>
    <w:rsid w:val="001F52C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27F4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27F4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BB197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B197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B197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B197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B197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1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19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0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BDBD9-9AC6-4EC8-BC76-0CEE3D6B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4</Pages>
  <Words>1040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CORRA</dc:creator>
  <cp:keywords/>
  <dc:description/>
  <cp:lastModifiedBy>Jurídico</cp:lastModifiedBy>
  <cp:revision>11</cp:revision>
  <cp:lastPrinted>2020-06-25T16:48:00Z</cp:lastPrinted>
  <dcterms:created xsi:type="dcterms:W3CDTF">2020-06-24T21:37:00Z</dcterms:created>
  <dcterms:modified xsi:type="dcterms:W3CDTF">2020-06-25T18:18:00Z</dcterms:modified>
</cp:coreProperties>
</file>